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D0" w:rsidRPr="00E8779C" w:rsidRDefault="003960D0" w:rsidP="003960D0">
      <w:pPr>
        <w:widowControl w:val="0"/>
        <w:tabs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 w:rsidRPr="00E8779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60D0" w:rsidRPr="00E8779C" w:rsidRDefault="003960D0" w:rsidP="003960D0">
      <w:pPr>
        <w:widowControl w:val="0"/>
        <w:tabs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 w:rsidRPr="00E8779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960D0" w:rsidRPr="00E8779C" w:rsidRDefault="003960D0" w:rsidP="003960D0">
      <w:pPr>
        <w:widowControl w:val="0"/>
        <w:tabs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 w:rsidRPr="00E8779C">
        <w:rPr>
          <w:rFonts w:ascii="Times New Roman" w:hAnsi="Times New Roman"/>
          <w:b/>
          <w:sz w:val="28"/>
          <w:szCs w:val="28"/>
        </w:rPr>
        <w:t>ТОЦКИЙ СЕЛЬСОВЕТ</w:t>
      </w:r>
    </w:p>
    <w:p w:rsidR="003960D0" w:rsidRPr="00E8779C" w:rsidRDefault="003960D0" w:rsidP="003960D0">
      <w:pPr>
        <w:widowControl w:val="0"/>
        <w:tabs>
          <w:tab w:val="left" w:pos="825"/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 w:rsidRPr="00E8779C">
        <w:rPr>
          <w:rFonts w:ascii="Times New Roman" w:hAnsi="Times New Roman"/>
          <w:b/>
          <w:sz w:val="28"/>
          <w:szCs w:val="28"/>
        </w:rPr>
        <w:t>ТОЦКОГО РАЙОНА</w:t>
      </w:r>
    </w:p>
    <w:p w:rsidR="003960D0" w:rsidRPr="00E8779C" w:rsidRDefault="003960D0" w:rsidP="003960D0">
      <w:pPr>
        <w:widowControl w:val="0"/>
        <w:tabs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 w:rsidRPr="00E8779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60D0" w:rsidRPr="00E8779C" w:rsidRDefault="003960D0" w:rsidP="003960D0">
      <w:pPr>
        <w:widowControl w:val="0"/>
        <w:tabs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 w:rsidRPr="00E8779C">
        <w:rPr>
          <w:rFonts w:ascii="Times New Roman" w:hAnsi="Times New Roman"/>
          <w:b/>
          <w:sz w:val="28"/>
          <w:szCs w:val="28"/>
        </w:rPr>
        <w:t>третий созыв</w:t>
      </w:r>
    </w:p>
    <w:p w:rsidR="003960D0" w:rsidRPr="00E8779C" w:rsidRDefault="003960D0" w:rsidP="003960D0">
      <w:pPr>
        <w:widowControl w:val="0"/>
        <w:tabs>
          <w:tab w:val="left" w:pos="396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</w:p>
    <w:p w:rsidR="003960D0" w:rsidRPr="00E8779C" w:rsidRDefault="003960D0" w:rsidP="003960D0">
      <w:pPr>
        <w:widowControl w:val="0"/>
        <w:tabs>
          <w:tab w:val="left" w:pos="378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779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8779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960D0" w:rsidRPr="00E8779C" w:rsidRDefault="003960D0" w:rsidP="003960D0">
      <w:pPr>
        <w:widowControl w:val="0"/>
        <w:tabs>
          <w:tab w:val="left" w:pos="360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19.02.</w:t>
      </w:r>
      <w:r w:rsidRPr="00E8779C">
        <w:rPr>
          <w:rFonts w:ascii="Times New Roman" w:hAnsi="Times New Roman"/>
          <w:b/>
          <w:sz w:val="28"/>
          <w:szCs w:val="28"/>
        </w:rPr>
        <w:t xml:space="preserve">2018 №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960D0" w:rsidRPr="00E8779C" w:rsidRDefault="003960D0" w:rsidP="003960D0">
      <w:pPr>
        <w:widowControl w:val="0"/>
        <w:tabs>
          <w:tab w:val="left" w:pos="3600"/>
        </w:tabs>
        <w:autoSpaceDE w:val="0"/>
        <w:autoSpaceDN w:val="0"/>
        <w:adjustRightInd w:val="0"/>
        <w:ind w:right="5111"/>
        <w:jc w:val="center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с. Тоцкое</w:t>
      </w:r>
    </w:p>
    <w:p w:rsidR="003960D0" w:rsidRPr="00FE13AA" w:rsidRDefault="003960D0" w:rsidP="003960D0">
      <w:pPr>
        <w:rPr>
          <w:rFonts w:ascii="Times New Roman" w:hAnsi="Times New Roman"/>
          <w:sz w:val="28"/>
          <w:szCs w:val="28"/>
        </w:rPr>
      </w:pPr>
    </w:p>
    <w:p w:rsidR="003960D0" w:rsidRPr="00FE13AA" w:rsidRDefault="003960D0" w:rsidP="003960D0">
      <w:pPr>
        <w:rPr>
          <w:rFonts w:ascii="Times New Roman" w:hAnsi="Times New Roman"/>
          <w:sz w:val="28"/>
          <w:szCs w:val="28"/>
        </w:rPr>
      </w:pPr>
    </w:p>
    <w:p w:rsidR="003960D0" w:rsidRPr="00FE13AA" w:rsidRDefault="003960D0" w:rsidP="003960D0">
      <w:pPr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3960D0">
        <w:rPr>
          <w:rFonts w:ascii="Times New Roman" w:hAnsi="Times New Roman"/>
          <w:bCs/>
          <w:sz w:val="28"/>
          <w:szCs w:val="28"/>
        </w:rPr>
        <w:t>Об отчете «О работе участковых уполномоченных на территории муниципального образования Тоцкий сельсовет за 2017 год»</w:t>
      </w:r>
    </w:p>
    <w:p w:rsidR="002A0CD4" w:rsidRDefault="002A0CD4" w:rsidP="002A0CD4">
      <w:pPr>
        <w:tabs>
          <w:tab w:val="left" w:pos="0"/>
          <w:tab w:val="left" w:pos="9923"/>
        </w:tabs>
        <w:rPr>
          <w:rFonts w:ascii="Arial" w:hAnsi="Arial" w:cs="Arial"/>
          <w:b/>
          <w:sz w:val="32"/>
          <w:szCs w:val="32"/>
        </w:rPr>
      </w:pPr>
    </w:p>
    <w:p w:rsidR="003B5E7F" w:rsidRDefault="003B5E7F" w:rsidP="002A0CD4">
      <w:pPr>
        <w:tabs>
          <w:tab w:val="left" w:pos="0"/>
          <w:tab w:val="left" w:pos="9923"/>
        </w:tabs>
        <w:rPr>
          <w:rFonts w:ascii="Arial" w:hAnsi="Arial" w:cs="Arial"/>
          <w:b/>
          <w:sz w:val="32"/>
          <w:szCs w:val="32"/>
        </w:rPr>
      </w:pPr>
    </w:p>
    <w:p w:rsidR="002A0CD4" w:rsidRPr="003960D0" w:rsidRDefault="002A0CD4" w:rsidP="002A0CD4">
      <w:pPr>
        <w:pStyle w:val="2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3960D0" w:rsidRPr="003960D0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ОУУП и ПДН ОМВД России по Тоцкому району капитана полиции Ю.Д. </w:t>
      </w:r>
      <w:proofErr w:type="spellStart"/>
      <w:r w:rsidR="003960D0" w:rsidRPr="003960D0">
        <w:rPr>
          <w:rFonts w:ascii="Times New Roman" w:hAnsi="Times New Roman" w:cs="Times New Roman"/>
          <w:sz w:val="28"/>
          <w:szCs w:val="28"/>
        </w:rPr>
        <w:t>Габидуллиной</w:t>
      </w:r>
      <w:proofErr w:type="spellEnd"/>
      <w:r w:rsidR="003960D0" w:rsidRPr="003960D0">
        <w:rPr>
          <w:rFonts w:ascii="Times New Roman" w:hAnsi="Times New Roman" w:cs="Times New Roman"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«О работе участковых уполномоченных на территории муниципального образования Тоцкий сельсовет за  201</w:t>
      </w:r>
      <w:r w:rsidR="003960D0" w:rsidRPr="003960D0">
        <w:rPr>
          <w:rFonts w:ascii="Times New Roman" w:hAnsi="Times New Roman" w:cs="Times New Roman"/>
          <w:sz w:val="28"/>
          <w:szCs w:val="28"/>
        </w:rPr>
        <w:t>7</w:t>
      </w:r>
      <w:r w:rsidRPr="003960D0">
        <w:rPr>
          <w:rFonts w:ascii="Times New Roman" w:hAnsi="Times New Roman" w:cs="Times New Roman"/>
          <w:sz w:val="28"/>
          <w:szCs w:val="28"/>
        </w:rPr>
        <w:t xml:space="preserve"> года»,</w:t>
      </w:r>
      <w:r w:rsidRPr="0039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Тоцкий район, Совет депутатов Тоцкого сельсовета решил:</w:t>
      </w:r>
    </w:p>
    <w:p w:rsidR="002A0CD4" w:rsidRPr="003960D0" w:rsidRDefault="002A0CD4" w:rsidP="002A0CD4">
      <w:pPr>
        <w:pStyle w:val="2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>1. Принять к сведению отчет участкового уполномоченного «О работе участковых уполномоченных на территории муниципального образования Тоцкий сельсовет за 201</w:t>
      </w:r>
      <w:r w:rsidR="003960D0" w:rsidRPr="003960D0">
        <w:rPr>
          <w:rFonts w:ascii="Times New Roman" w:hAnsi="Times New Roman" w:cs="Times New Roman"/>
          <w:sz w:val="28"/>
          <w:szCs w:val="28"/>
        </w:rPr>
        <w:t>7</w:t>
      </w:r>
      <w:r w:rsidRPr="003960D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A0CD4" w:rsidRPr="003960D0" w:rsidRDefault="002A0CD4" w:rsidP="002A0CD4">
      <w:pPr>
        <w:pStyle w:val="2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>2.</w:t>
      </w:r>
      <w:r w:rsidRPr="00396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2A0CD4" w:rsidRPr="003960D0" w:rsidRDefault="002A0CD4" w:rsidP="002A0CD4">
      <w:pPr>
        <w:tabs>
          <w:tab w:val="left" w:pos="1974"/>
        </w:tabs>
        <w:ind w:right="-81"/>
        <w:rPr>
          <w:rFonts w:ascii="Times New Roman" w:hAnsi="Times New Roman"/>
          <w:sz w:val="28"/>
          <w:szCs w:val="28"/>
        </w:rPr>
      </w:pPr>
    </w:p>
    <w:p w:rsidR="002A0CD4" w:rsidRPr="003960D0" w:rsidRDefault="002A0CD4" w:rsidP="002A0CD4">
      <w:pPr>
        <w:tabs>
          <w:tab w:val="left" w:pos="1974"/>
        </w:tabs>
        <w:ind w:right="-81"/>
        <w:rPr>
          <w:rFonts w:ascii="Times New Roman" w:hAnsi="Times New Roman"/>
          <w:sz w:val="28"/>
          <w:szCs w:val="28"/>
        </w:rPr>
      </w:pPr>
    </w:p>
    <w:p w:rsidR="002A0CD4" w:rsidRPr="003960D0" w:rsidRDefault="002A0CD4" w:rsidP="002A0CD4">
      <w:pPr>
        <w:tabs>
          <w:tab w:val="left" w:pos="1974"/>
        </w:tabs>
        <w:ind w:right="-81"/>
        <w:rPr>
          <w:rFonts w:ascii="Times New Roman" w:hAnsi="Times New Roman"/>
          <w:sz w:val="28"/>
          <w:szCs w:val="28"/>
        </w:rPr>
      </w:pPr>
    </w:p>
    <w:p w:rsidR="002A0CD4" w:rsidRPr="003960D0" w:rsidRDefault="002A0CD4" w:rsidP="002A0CD4">
      <w:pPr>
        <w:tabs>
          <w:tab w:val="left" w:pos="1974"/>
        </w:tabs>
        <w:ind w:right="-81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0E00" w:rsidRPr="003960D0" w:rsidRDefault="002A0CD4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Тоцкий сельсовет                                                 </w:t>
      </w:r>
      <w:r w:rsidR="003960D0">
        <w:rPr>
          <w:rFonts w:ascii="Times New Roman" w:hAnsi="Times New Roman"/>
          <w:sz w:val="28"/>
          <w:szCs w:val="28"/>
        </w:rPr>
        <w:t xml:space="preserve">                          </w:t>
      </w:r>
      <w:r w:rsidRPr="003960D0">
        <w:rPr>
          <w:rFonts w:ascii="Times New Roman" w:hAnsi="Times New Roman"/>
          <w:sz w:val="28"/>
          <w:szCs w:val="28"/>
        </w:rPr>
        <w:t xml:space="preserve">  В.Ю. </w:t>
      </w:r>
      <w:proofErr w:type="spellStart"/>
      <w:r w:rsidRPr="003960D0">
        <w:rPr>
          <w:rFonts w:ascii="Times New Roman" w:hAnsi="Times New Roman"/>
          <w:sz w:val="28"/>
          <w:szCs w:val="28"/>
        </w:rPr>
        <w:t>Курныкин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      </w:t>
      </w:r>
    </w:p>
    <w:p w:rsidR="00D80E00" w:rsidRPr="003960D0" w:rsidRDefault="00D80E00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D80E00" w:rsidRPr="003960D0" w:rsidRDefault="00D80E00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D80E00" w:rsidRDefault="00D80E00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3B5E7F" w:rsidRPr="003960D0" w:rsidRDefault="003B5E7F" w:rsidP="002A0CD4">
      <w:pPr>
        <w:tabs>
          <w:tab w:val="left" w:pos="1974"/>
          <w:tab w:val="left" w:pos="7580"/>
        </w:tabs>
        <w:ind w:right="-81"/>
        <w:rPr>
          <w:rFonts w:ascii="Times New Roman" w:hAnsi="Times New Roman"/>
          <w:sz w:val="28"/>
          <w:szCs w:val="28"/>
        </w:rPr>
      </w:pPr>
    </w:p>
    <w:p w:rsidR="00D80E00" w:rsidRPr="003960D0" w:rsidRDefault="00D80E00" w:rsidP="00D80E00">
      <w:pPr>
        <w:ind w:left="4248"/>
        <w:jc w:val="right"/>
        <w:rPr>
          <w:rFonts w:ascii="Times New Roman" w:hAnsi="Times New Roman"/>
          <w:b/>
          <w:sz w:val="28"/>
          <w:szCs w:val="28"/>
        </w:rPr>
      </w:pPr>
      <w:r w:rsidRPr="003960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D80E00" w:rsidRPr="003960D0" w:rsidRDefault="00D80E00" w:rsidP="00D80E00">
      <w:pPr>
        <w:ind w:left="4248"/>
        <w:jc w:val="right"/>
        <w:rPr>
          <w:rFonts w:ascii="Times New Roman" w:hAnsi="Times New Roman"/>
          <w:b/>
          <w:sz w:val="28"/>
          <w:szCs w:val="28"/>
        </w:rPr>
      </w:pPr>
      <w:r w:rsidRPr="003960D0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D80E00" w:rsidRPr="003960D0" w:rsidRDefault="00D80E00" w:rsidP="00D80E00">
      <w:pPr>
        <w:ind w:left="4248"/>
        <w:jc w:val="right"/>
        <w:rPr>
          <w:rFonts w:ascii="Times New Roman" w:hAnsi="Times New Roman"/>
          <w:b/>
          <w:sz w:val="28"/>
          <w:szCs w:val="28"/>
        </w:rPr>
      </w:pPr>
      <w:r w:rsidRPr="003960D0">
        <w:rPr>
          <w:rFonts w:ascii="Times New Roman" w:hAnsi="Times New Roman"/>
          <w:b/>
          <w:sz w:val="28"/>
          <w:szCs w:val="28"/>
        </w:rPr>
        <w:t xml:space="preserve">Тоцкого сельсовета </w:t>
      </w:r>
    </w:p>
    <w:p w:rsidR="00D80E00" w:rsidRPr="003960D0" w:rsidRDefault="003960D0" w:rsidP="00D80E00">
      <w:pPr>
        <w:ind w:left="4248"/>
        <w:jc w:val="right"/>
        <w:rPr>
          <w:rFonts w:ascii="Times New Roman" w:hAnsi="Times New Roman"/>
          <w:b/>
          <w:sz w:val="28"/>
          <w:szCs w:val="28"/>
        </w:rPr>
      </w:pPr>
      <w:r w:rsidRPr="003960D0">
        <w:rPr>
          <w:rFonts w:ascii="Times New Roman" w:hAnsi="Times New Roman"/>
          <w:b/>
          <w:sz w:val="28"/>
          <w:szCs w:val="28"/>
        </w:rPr>
        <w:t>от 19</w:t>
      </w:r>
      <w:r w:rsidR="00D80E00" w:rsidRPr="003960D0">
        <w:rPr>
          <w:rFonts w:ascii="Times New Roman" w:hAnsi="Times New Roman"/>
          <w:b/>
          <w:sz w:val="28"/>
          <w:szCs w:val="28"/>
        </w:rPr>
        <w:t>.0</w:t>
      </w:r>
      <w:r w:rsidRPr="003960D0">
        <w:rPr>
          <w:rFonts w:ascii="Times New Roman" w:hAnsi="Times New Roman"/>
          <w:b/>
          <w:sz w:val="28"/>
          <w:szCs w:val="28"/>
        </w:rPr>
        <w:t>2</w:t>
      </w:r>
      <w:r w:rsidR="00D80E00" w:rsidRPr="003960D0">
        <w:rPr>
          <w:rFonts w:ascii="Times New Roman" w:hAnsi="Times New Roman"/>
          <w:b/>
          <w:sz w:val="28"/>
          <w:szCs w:val="28"/>
        </w:rPr>
        <w:t>.201</w:t>
      </w:r>
      <w:r w:rsidRPr="003960D0">
        <w:rPr>
          <w:rFonts w:ascii="Times New Roman" w:hAnsi="Times New Roman"/>
          <w:b/>
          <w:sz w:val="28"/>
          <w:szCs w:val="28"/>
        </w:rPr>
        <w:t>8</w:t>
      </w:r>
      <w:r w:rsidR="00D80E00" w:rsidRPr="003960D0">
        <w:rPr>
          <w:rFonts w:ascii="Times New Roman" w:hAnsi="Times New Roman"/>
          <w:b/>
          <w:sz w:val="28"/>
          <w:szCs w:val="28"/>
        </w:rPr>
        <w:t xml:space="preserve"> г. № 1</w:t>
      </w:r>
      <w:r w:rsidRPr="003960D0">
        <w:rPr>
          <w:rFonts w:ascii="Times New Roman" w:hAnsi="Times New Roman"/>
          <w:b/>
          <w:sz w:val="28"/>
          <w:szCs w:val="28"/>
        </w:rPr>
        <w:t>42</w:t>
      </w:r>
    </w:p>
    <w:p w:rsidR="00D80E00" w:rsidRDefault="00D80E00" w:rsidP="00D80E00">
      <w:pPr>
        <w:ind w:left="4248"/>
        <w:jc w:val="both"/>
        <w:rPr>
          <w:rFonts w:ascii="Times New Roman" w:hAnsi="Times New Roman"/>
          <w:sz w:val="28"/>
          <w:szCs w:val="28"/>
        </w:rPr>
      </w:pPr>
    </w:p>
    <w:p w:rsidR="003B5E7F" w:rsidRPr="003960D0" w:rsidRDefault="003B5E7F" w:rsidP="00D80E00">
      <w:pPr>
        <w:ind w:left="424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0E00" w:rsidRPr="003960D0" w:rsidRDefault="00D80E00" w:rsidP="00D80E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D0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участковых уполномоченных на  территории муниципального образования Тоцкий сельсовет за 201</w:t>
      </w:r>
      <w:r w:rsidR="003960D0" w:rsidRPr="003960D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396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960D0" w:rsidRPr="003960D0" w:rsidRDefault="003960D0" w:rsidP="00D80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На обслуживаемом участке, это центральная часть с. Тоцкое, которое включает в себя следующие улицы: </w:t>
      </w:r>
      <w:proofErr w:type="gramStart"/>
      <w:r w:rsidRPr="003960D0">
        <w:rPr>
          <w:rFonts w:ascii="Times New Roman" w:hAnsi="Times New Roman"/>
          <w:sz w:val="28"/>
          <w:szCs w:val="28"/>
        </w:rPr>
        <w:t xml:space="preserve">Терешковой (четная сторона), Комсомольская, Луговая, Советская, Нефтяников, Железнодорожная, Осенняя, Спортивная,  хутор Сорочка, Малявина, 8 марта, Зеленая, </w:t>
      </w:r>
      <w:proofErr w:type="spellStart"/>
      <w:r w:rsidRPr="003960D0">
        <w:rPr>
          <w:rFonts w:ascii="Times New Roman" w:hAnsi="Times New Roman"/>
          <w:sz w:val="28"/>
          <w:szCs w:val="28"/>
        </w:rPr>
        <w:t>Стерелюхина</w:t>
      </w:r>
      <w:proofErr w:type="spellEnd"/>
      <w:r w:rsidRPr="003960D0">
        <w:rPr>
          <w:rFonts w:ascii="Times New Roman" w:hAnsi="Times New Roman"/>
          <w:sz w:val="28"/>
          <w:szCs w:val="28"/>
        </w:rPr>
        <w:t>, переулки: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0D0">
        <w:rPr>
          <w:rFonts w:ascii="Times New Roman" w:hAnsi="Times New Roman"/>
          <w:sz w:val="28"/>
          <w:szCs w:val="28"/>
        </w:rPr>
        <w:t>Базарный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, Риммы Шершневой, Лесной, Сиреневый, Больничный, Курский криминогенная обстановка остается стабильной.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 За текущий период 2017 года на административном участке </w:t>
      </w:r>
      <w:proofErr w:type="gramStart"/>
      <w:r w:rsidRPr="003960D0">
        <w:rPr>
          <w:rFonts w:ascii="Times New Roman" w:hAnsi="Times New Roman"/>
          <w:sz w:val="28"/>
          <w:szCs w:val="28"/>
        </w:rPr>
        <w:t>совершено 17 преступлений из них раскрыто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 14, не раскрыто 3 преступления.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0D0">
        <w:rPr>
          <w:rFonts w:ascii="Times New Roman" w:hAnsi="Times New Roman"/>
          <w:sz w:val="28"/>
          <w:szCs w:val="28"/>
        </w:rPr>
        <w:t>На сегодняшний день проживает 60 владельцев охотничьего огнестрельного оружия, за ненадлежащее исполнение обязанностей родителями и законными представителями по воспитанию несовершеннолетних на учете состоит 1 родитель (Кузнецова Е.В.), 3 несовершеннолетних (</w:t>
      </w:r>
      <w:proofErr w:type="spellStart"/>
      <w:r w:rsidRPr="003960D0">
        <w:rPr>
          <w:rFonts w:ascii="Times New Roman" w:hAnsi="Times New Roman"/>
          <w:sz w:val="28"/>
          <w:szCs w:val="28"/>
        </w:rPr>
        <w:t>Ванян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960D0">
        <w:rPr>
          <w:rFonts w:ascii="Times New Roman" w:hAnsi="Times New Roman"/>
          <w:sz w:val="28"/>
          <w:szCs w:val="28"/>
        </w:rPr>
        <w:t>Жалнин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, В.С., </w:t>
      </w:r>
      <w:proofErr w:type="spellStart"/>
      <w:r w:rsidRPr="003960D0">
        <w:rPr>
          <w:rFonts w:ascii="Times New Roman" w:hAnsi="Times New Roman"/>
          <w:sz w:val="28"/>
          <w:szCs w:val="28"/>
        </w:rPr>
        <w:t>Чуйкин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Е.А.), также на учете состоит 6 лиц, осужденных к мерам наказания не связанным с лишением свободы (Пантелеев А.А., </w:t>
      </w:r>
      <w:proofErr w:type="spellStart"/>
      <w:r w:rsidRPr="003960D0">
        <w:rPr>
          <w:rFonts w:ascii="Times New Roman" w:hAnsi="Times New Roman"/>
          <w:sz w:val="28"/>
          <w:szCs w:val="28"/>
        </w:rPr>
        <w:t>Файзиев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Т.Т.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960D0">
        <w:rPr>
          <w:rFonts w:ascii="Times New Roman" w:hAnsi="Times New Roman"/>
          <w:sz w:val="28"/>
          <w:szCs w:val="28"/>
        </w:rPr>
        <w:t>Шашин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3960D0">
        <w:rPr>
          <w:rFonts w:ascii="Times New Roman" w:hAnsi="Times New Roman"/>
          <w:sz w:val="28"/>
          <w:szCs w:val="28"/>
        </w:rPr>
        <w:t>Альменев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Pr="003960D0">
        <w:rPr>
          <w:rFonts w:ascii="Times New Roman" w:hAnsi="Times New Roman"/>
          <w:sz w:val="28"/>
          <w:szCs w:val="28"/>
        </w:rPr>
        <w:t>Шиповских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3960D0">
        <w:rPr>
          <w:rFonts w:ascii="Times New Roman" w:hAnsi="Times New Roman"/>
          <w:sz w:val="28"/>
          <w:szCs w:val="28"/>
        </w:rPr>
        <w:t>Косынко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Е.Г.), 3 человека состоящих под действием административного надзора (</w:t>
      </w:r>
      <w:proofErr w:type="spellStart"/>
      <w:r w:rsidRPr="003960D0">
        <w:rPr>
          <w:rFonts w:ascii="Times New Roman" w:hAnsi="Times New Roman"/>
          <w:sz w:val="28"/>
          <w:szCs w:val="28"/>
        </w:rPr>
        <w:t>Кислянский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Е.В., Сусликов И.С., Федосеев С.И.), 2 лица, ранее судимые, формально подпадающие под действие административного надзора (Васильев Д.В., </w:t>
      </w:r>
      <w:proofErr w:type="spellStart"/>
      <w:r w:rsidRPr="003960D0">
        <w:rPr>
          <w:rFonts w:ascii="Times New Roman" w:hAnsi="Times New Roman"/>
          <w:sz w:val="28"/>
          <w:szCs w:val="28"/>
        </w:rPr>
        <w:t>Леспух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Р.И.) 5 граждан допускающих нарушения в сфере семейно-бытовых отношений (</w:t>
      </w:r>
      <w:proofErr w:type="spellStart"/>
      <w:r w:rsidRPr="003960D0">
        <w:rPr>
          <w:rFonts w:ascii="Times New Roman" w:hAnsi="Times New Roman"/>
          <w:sz w:val="28"/>
          <w:szCs w:val="28"/>
        </w:rPr>
        <w:t>Назиров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3960D0">
        <w:rPr>
          <w:rFonts w:ascii="Times New Roman" w:hAnsi="Times New Roman"/>
          <w:sz w:val="28"/>
          <w:szCs w:val="28"/>
        </w:rPr>
        <w:t>Кислянский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Е.В., Коновалов А.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В., Золотарев П.В., </w:t>
      </w:r>
      <w:proofErr w:type="spellStart"/>
      <w:r w:rsidRPr="003960D0">
        <w:rPr>
          <w:rFonts w:ascii="Times New Roman" w:hAnsi="Times New Roman"/>
          <w:sz w:val="28"/>
          <w:szCs w:val="28"/>
        </w:rPr>
        <w:t>Поршин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В.Г.). За каждым </w:t>
      </w:r>
      <w:proofErr w:type="spellStart"/>
      <w:r w:rsidRPr="003960D0">
        <w:rPr>
          <w:rFonts w:ascii="Times New Roman" w:hAnsi="Times New Roman"/>
          <w:sz w:val="28"/>
          <w:szCs w:val="28"/>
        </w:rPr>
        <w:t>профилактируемым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лицом с моей стороны ведется систематический контроль.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На территории административного участка № 4 ведется активная работа по предупреждению и пресечению административных правонарушений. Наказания за административные правонарушения правонарушители понесли в виде административного штрафа и административного ареста. 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Совместно с сотрудниками подразделения по делам несовершеннолетних проводятся рейды по пресечению правонарушений, совершенных несовершеннолетними, выявлению подростков, находящихся в состоянии алкогольного или наркотического опьянения, нахождению несовершеннолетних после установленного времени законом оренбургской области на улице без сопровождения своих родителей или законных представителей.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За отчетный период проводились следующие оперативно-профилактические мероприятия по предупреждению преступлений и административных правонарушений: </w:t>
      </w:r>
      <w:proofErr w:type="gramStart"/>
      <w:r w:rsidRPr="003960D0">
        <w:rPr>
          <w:rFonts w:ascii="Times New Roman" w:hAnsi="Times New Roman"/>
          <w:sz w:val="28"/>
          <w:szCs w:val="28"/>
        </w:rPr>
        <w:t>«</w:t>
      </w:r>
      <w:proofErr w:type="spellStart"/>
      <w:r w:rsidRPr="003960D0">
        <w:rPr>
          <w:rFonts w:ascii="Times New Roman" w:hAnsi="Times New Roman"/>
          <w:sz w:val="28"/>
          <w:szCs w:val="28"/>
        </w:rPr>
        <w:t>Профучет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», «Дебошир», «Надзор», </w:t>
      </w:r>
      <w:r w:rsidRPr="003960D0">
        <w:rPr>
          <w:rFonts w:ascii="Times New Roman" w:hAnsi="Times New Roman"/>
          <w:sz w:val="28"/>
          <w:szCs w:val="28"/>
        </w:rPr>
        <w:lastRenderedPageBreak/>
        <w:t>«Мигрант», «Поселок», «Подросток», «Мак», «Скотокрады», «Алкоголь», «Теплица», «Маршрут», «Нелегал», «Жить по закону», «Семья и улица», «Подросток и закон», «Дети России».</w:t>
      </w:r>
      <w:proofErr w:type="gramEnd"/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В течение 2017 года отделом МВД России по Тоцкому району было возбуждено 29 уголовных дел по фактам мошеннических действий, совершенных в отношении жителей нашего района. Из них 15 было совершено с использованием телефонной связи и/или сети «Интернет», в том числе социальных сетей «Одноклассники», «</w:t>
      </w:r>
      <w:proofErr w:type="spellStart"/>
      <w:r w:rsidRPr="003960D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» и т.п., а также с использованием интернет-сайтов, на которых размещаются объявления о сделках с недвижимым и движимым имуществом. Общая сумма материального ущерба, причиненного гражданам в результате совершения преступлений, составила 238 454 рубля. 4 уголовных дела были возбуждены по фактам </w:t>
      </w:r>
      <w:proofErr w:type="gramStart"/>
      <w:r w:rsidRPr="003960D0">
        <w:rPr>
          <w:rFonts w:ascii="Times New Roman" w:hAnsi="Times New Roman"/>
          <w:sz w:val="28"/>
          <w:szCs w:val="28"/>
        </w:rPr>
        <w:t>покушений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 на совершение мошеннических действий рассматриваемым образом. В истекшем периоде 2018 года ОМВД России по Тоцкому району было возбуждено еще 2 уголовных дела по фактам мошенничеств, где граждане пострадали от действий злоумышленников, выдавших себя за их знакомых в социальных сетях. В одном случае было похищено 4 500 р., во втором – 24 600 р.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Обращаю внимание жителей на действия при поступлении сомнительных СМС сообщений на Ваши мобильные телефоны и в социальных сетях.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Лично мной за 2017 г. было выявлено и раскрыто 14 преступлений.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В целях профилактики совершения имущественных преступлений мной проводятся разъяснительные беседы с жителями села с доведением правил обеспечения сохранности личного имущества, правил поведения в общественных местах, правил поведения при попытке совершения в отношении граждан мошеннических действий. Кроме того, разъясняются меры по предупреждению краж и угонов автотранспорта, обеспечения технической </w:t>
      </w:r>
      <w:proofErr w:type="spellStart"/>
      <w:r w:rsidRPr="003960D0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мест хранения имущества. На постоянной основе практикуется распространение соответствующих памяток. При любых попытках совершения в отношении граждан противоправных деяний необходимо сообщать в дежурную часть ОМВД России по Тоцкому району, участковому уполномоченному полиции или любому другому сотруднику полиции, который обязан передать ваше сообщение в дежурную часть ОМВД для его регистрации в установленном законом порядке.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О появлении на административном участке подозрительных лиц, брошенного, бесхозяйного авт</w:t>
      </w:r>
      <w:proofErr w:type="gramStart"/>
      <w:r w:rsidRPr="003960D0">
        <w:rPr>
          <w:rFonts w:ascii="Times New Roman" w:hAnsi="Times New Roman"/>
          <w:sz w:val="28"/>
          <w:szCs w:val="28"/>
        </w:rPr>
        <w:t>о-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 и мототранспорта или иных предметов также необходимо незамедлительно информировать участкового уполномоченного полиции или дежурную часть ОМВД. 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Административных правонарушений выявлено 131, из них: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20.21 КоАП РФ (появление в общественном месте в состоянии опьянения) - 49;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18.8 КоАП РФ (нарушение иностранным гражданином или лицом без гражданства правил въезда в РФ либо режима пребывания в РФ) – 27;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lastRenderedPageBreak/>
        <w:t>- ст. 5.35 ч. 1 КоАП РФ (неисполнение родителями или иными законными представителями несовершеннолетних обязанностей по содержанию и воспитанию несовершеннолетних) – 6;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6.1.1 КоАП РФ (побои) - 12;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ст.18.9 КоАП РФ (нарушение правил пребывания в РФ иностранных граждан и лиц без гражданства)-1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19.15 КоАП РФ (проживание гражданина РФ по месту пребывания или по месту жительства в жилом помещении без регистрации)-2;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14.17.1 КоАП РФ (незаконная розничная продажа  алкогольной  и спиртосодержащей пищевой продукции физическими лицами) -2;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19.16 КоАП РФ (умышленная порча документа, удостоверяющего личность гражданина)- 5;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7.27 КоАП РФ (мелкое хищение) – 12;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20.20 КоАП РФ (потребление алкогольной продукции в запрещенных местах)- 2;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 ст. 20.25 КоАП РФ (уклонение от исполнения административного штрафа) – 5;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-ст. 7.5 Закона Оренбургской области (нарушение тишины и покоя граждан) – 1;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-ст.19.24 КоАП РФ (несоблюдение административных  ограничений и невыполнение обязанностей, устанавливаемых при административном надзоре) – 1.  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>На территории административного участка МО Тоцкий сельский совет мною по информации граждан были выявлены административные правонарушения по ст.20.21 КоАП РФ, ст. 19.15 КоАП РФ, ст. 5.35 ч. 1 КоАП РФ, ст. 7.27 КоАП РФ.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На территории МО Тоцкий сельский совет действует добровольная народная дружина, командиром которой является Давлетов </w:t>
      </w:r>
      <w:proofErr w:type="spellStart"/>
      <w:r w:rsidRPr="003960D0">
        <w:rPr>
          <w:rFonts w:ascii="Times New Roman" w:hAnsi="Times New Roman"/>
          <w:sz w:val="28"/>
          <w:szCs w:val="28"/>
        </w:rPr>
        <w:t>Камил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0D0">
        <w:rPr>
          <w:rFonts w:ascii="Times New Roman" w:hAnsi="Times New Roman"/>
          <w:sz w:val="28"/>
          <w:szCs w:val="28"/>
        </w:rPr>
        <w:t>Мурзатагирович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. Это </w:t>
      </w:r>
      <w:proofErr w:type="gramStart"/>
      <w:r w:rsidRPr="003960D0">
        <w:rPr>
          <w:rFonts w:ascii="Times New Roman" w:hAnsi="Times New Roman"/>
          <w:sz w:val="28"/>
          <w:szCs w:val="28"/>
        </w:rPr>
        <w:t>самая</w:t>
      </w:r>
      <w:proofErr w:type="gramEnd"/>
      <w:r w:rsidRPr="003960D0">
        <w:rPr>
          <w:rFonts w:ascii="Times New Roman" w:hAnsi="Times New Roman"/>
          <w:sz w:val="28"/>
          <w:szCs w:val="28"/>
        </w:rPr>
        <w:t xml:space="preserve"> многочисленная ДНД из числа 6 действующих на территории района. Ее члены на постоянной основе привлекаются к охране общественного порядка и обеспечению общественной безопасности при проведении массовых мероприятий, выявлении отдельных составов административных правонарушений. Наиболее активные члены ДНД на основании указа Губернатора области были поощрены денежными премиями.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В ходе моего отчета довожу до сведения присутствующих, что жители административного участка МО Тоцкий сельсовет входят в территорию судебного участка № 1 Мирового суда Тоцкого района, расположенного по адресу: с. Тоцкое, ул. Ленина, 4 «А», судья </w:t>
      </w:r>
      <w:proofErr w:type="spellStart"/>
      <w:r w:rsidRPr="003960D0">
        <w:rPr>
          <w:rFonts w:ascii="Times New Roman" w:hAnsi="Times New Roman"/>
          <w:sz w:val="28"/>
          <w:szCs w:val="28"/>
        </w:rPr>
        <w:t>Гиненко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Петр Николаевич.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Данному судье направляются  заявления по фактам причинения побоев и легкого вреда здоровью, в случае если виновные лица известны и их данные установлены. При возникновении затруднений при написании заявлений по делам частного обвинения вы можете обратиться ко мне, либо на участковый пункт полиции, где я и мои коллеги окажем помощь при его составлении. 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Также хочу проинформировать жителей о том, что ОМВД России по Тоцкому району предоставляются государственные услуги по выдаче справок </w:t>
      </w:r>
      <w:r w:rsidRPr="003960D0">
        <w:rPr>
          <w:rFonts w:ascii="Times New Roman" w:hAnsi="Times New Roman"/>
          <w:sz w:val="28"/>
          <w:szCs w:val="28"/>
        </w:rPr>
        <w:lastRenderedPageBreak/>
        <w:t>о наличии и отсутствии судимости и (или) факто привлечения к уголовной ответственности, добровольной дактилоскопической регистрации, а также услуги по линии миграционного законодательства и линии ГИБДД. При заказе государственных услуг в электронном виде сумма оплачиваемой госпошлины снижается на 30 %.</w:t>
      </w:r>
    </w:p>
    <w:p w:rsidR="003960D0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За  текущий период 2017 года мною рассмотрено 277 заявлений и сообщений о происшествиях, из них отказано в возбуждении уголовного дела - 68, приобщено в специальное номенклатурное дело - 27, вынесено определений об отказе в возбуждении дела об административном правонарушении - 20, передано по </w:t>
      </w:r>
      <w:proofErr w:type="spellStart"/>
      <w:r w:rsidRPr="003960D0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Pr="003960D0">
        <w:rPr>
          <w:rFonts w:ascii="Times New Roman" w:hAnsi="Times New Roman"/>
          <w:sz w:val="28"/>
          <w:szCs w:val="28"/>
        </w:rPr>
        <w:t xml:space="preserve"> – 14.</w:t>
      </w:r>
    </w:p>
    <w:p w:rsidR="002A0CD4" w:rsidRPr="003960D0" w:rsidRDefault="003960D0" w:rsidP="003960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0D0">
        <w:rPr>
          <w:rFonts w:ascii="Times New Roman" w:hAnsi="Times New Roman"/>
          <w:sz w:val="28"/>
          <w:szCs w:val="28"/>
        </w:rPr>
        <w:t xml:space="preserve"> Жалоб от граждан на принятые мною решения не поступало.</w:t>
      </w:r>
    </w:p>
    <w:sectPr w:rsidR="002A0CD4" w:rsidRPr="003960D0" w:rsidSect="003960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B62"/>
    <w:multiLevelType w:val="hybridMultilevel"/>
    <w:tmpl w:val="90B29716"/>
    <w:lvl w:ilvl="0" w:tplc="B94AC412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C7"/>
    <w:rsid w:val="00064569"/>
    <w:rsid w:val="0021269F"/>
    <w:rsid w:val="002A0CD4"/>
    <w:rsid w:val="003960D0"/>
    <w:rsid w:val="003B5E7F"/>
    <w:rsid w:val="004B32EF"/>
    <w:rsid w:val="00600D62"/>
    <w:rsid w:val="006536FC"/>
    <w:rsid w:val="00691BF6"/>
    <w:rsid w:val="006D0CAD"/>
    <w:rsid w:val="008F144A"/>
    <w:rsid w:val="009C2AF7"/>
    <w:rsid w:val="009F7215"/>
    <w:rsid w:val="00A62774"/>
    <w:rsid w:val="00B22E29"/>
    <w:rsid w:val="00BC2786"/>
    <w:rsid w:val="00D80E00"/>
    <w:rsid w:val="00D83411"/>
    <w:rsid w:val="00DA494B"/>
    <w:rsid w:val="00E44DC7"/>
    <w:rsid w:val="00F32AC1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7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7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7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7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7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7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7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7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27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27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27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27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7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27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27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27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27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27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27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27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2774"/>
    <w:rPr>
      <w:b/>
      <w:bCs/>
    </w:rPr>
  </w:style>
  <w:style w:type="character" w:styleId="a8">
    <w:name w:val="Emphasis"/>
    <w:basedOn w:val="a0"/>
    <w:uiPriority w:val="20"/>
    <w:qFormat/>
    <w:rsid w:val="00A627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2774"/>
    <w:rPr>
      <w:szCs w:val="32"/>
    </w:rPr>
  </w:style>
  <w:style w:type="paragraph" w:styleId="aa">
    <w:name w:val="List Paragraph"/>
    <w:basedOn w:val="a"/>
    <w:uiPriority w:val="34"/>
    <w:qFormat/>
    <w:rsid w:val="00A627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2774"/>
    <w:rPr>
      <w:i/>
    </w:rPr>
  </w:style>
  <w:style w:type="character" w:customStyle="1" w:styleId="22">
    <w:name w:val="Цитата 2 Знак"/>
    <w:basedOn w:val="a0"/>
    <w:link w:val="21"/>
    <w:uiPriority w:val="29"/>
    <w:rsid w:val="00A627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27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2774"/>
    <w:rPr>
      <w:b/>
      <w:i/>
      <w:sz w:val="24"/>
    </w:rPr>
  </w:style>
  <w:style w:type="character" w:styleId="ad">
    <w:name w:val="Subtle Emphasis"/>
    <w:uiPriority w:val="19"/>
    <w:qFormat/>
    <w:rsid w:val="00A627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27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27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27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27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2774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691BF6"/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1BF6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7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7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7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7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7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7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7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7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27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27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27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27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7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27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27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27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27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27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27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27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2774"/>
    <w:rPr>
      <w:b/>
      <w:bCs/>
    </w:rPr>
  </w:style>
  <w:style w:type="character" w:styleId="a8">
    <w:name w:val="Emphasis"/>
    <w:basedOn w:val="a0"/>
    <w:uiPriority w:val="20"/>
    <w:qFormat/>
    <w:rsid w:val="00A627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2774"/>
    <w:rPr>
      <w:szCs w:val="32"/>
    </w:rPr>
  </w:style>
  <w:style w:type="paragraph" w:styleId="aa">
    <w:name w:val="List Paragraph"/>
    <w:basedOn w:val="a"/>
    <w:uiPriority w:val="34"/>
    <w:qFormat/>
    <w:rsid w:val="00A627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2774"/>
    <w:rPr>
      <w:i/>
    </w:rPr>
  </w:style>
  <w:style w:type="character" w:customStyle="1" w:styleId="22">
    <w:name w:val="Цитата 2 Знак"/>
    <w:basedOn w:val="a0"/>
    <w:link w:val="21"/>
    <w:uiPriority w:val="29"/>
    <w:rsid w:val="00A627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27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2774"/>
    <w:rPr>
      <w:b/>
      <w:i/>
      <w:sz w:val="24"/>
    </w:rPr>
  </w:style>
  <w:style w:type="character" w:styleId="ad">
    <w:name w:val="Subtle Emphasis"/>
    <w:uiPriority w:val="19"/>
    <w:qFormat/>
    <w:rsid w:val="00A627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27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27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27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27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2774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691BF6"/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1BF6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7</cp:revision>
  <cp:lastPrinted>2018-03-06T09:12:00Z</cp:lastPrinted>
  <dcterms:created xsi:type="dcterms:W3CDTF">2017-02-13T02:57:00Z</dcterms:created>
  <dcterms:modified xsi:type="dcterms:W3CDTF">2018-03-06T09:12:00Z</dcterms:modified>
</cp:coreProperties>
</file>